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522EE3" w14:textId="77777777" w:rsidR="00D41C56" w:rsidRPr="003D58F3" w:rsidRDefault="00D41C56">
      <w:pPr>
        <w:jc w:val="center"/>
        <w:rPr>
          <w:rFonts w:ascii="Trebuchet MS" w:hAnsi="Trebuchet MS" w:cs="Trebuchet MS"/>
          <w:b/>
          <w:bCs/>
          <w:sz w:val="24"/>
          <w:szCs w:val="24"/>
        </w:rPr>
      </w:pPr>
      <w:r w:rsidRPr="003D58F3">
        <w:rPr>
          <w:rFonts w:ascii="Trebuchet MS" w:hAnsi="Trebuchet MS" w:cs="Trebuchet MS"/>
          <w:b/>
          <w:bCs/>
          <w:sz w:val="24"/>
          <w:szCs w:val="24"/>
        </w:rPr>
        <w:t>ARRETE DE TRANSFERT DE M................</w:t>
      </w:r>
    </w:p>
    <w:p w14:paraId="6ADD70A3" w14:textId="77777777" w:rsidR="00D41C56" w:rsidRPr="003D58F3" w:rsidRDefault="00D41C56">
      <w:pPr>
        <w:jc w:val="center"/>
        <w:rPr>
          <w:rFonts w:ascii="Trebuchet MS" w:hAnsi="Trebuchet MS" w:cs="Trebuchet MS"/>
          <w:b/>
          <w:bCs/>
          <w:sz w:val="24"/>
          <w:szCs w:val="24"/>
        </w:rPr>
      </w:pPr>
      <w:r w:rsidRPr="003D58F3">
        <w:rPr>
          <w:rFonts w:ascii="Trebuchet MS" w:hAnsi="Trebuchet MS" w:cs="Trebuchet MS"/>
          <w:b/>
          <w:bCs/>
          <w:sz w:val="24"/>
          <w:szCs w:val="24"/>
        </w:rPr>
        <w:t>A LA COMMUNAUTÉ .............................. SUITE AU TRANSFERT DE COMPETENCE « ............... » DE LA COMMUNE..................</w:t>
      </w:r>
    </w:p>
    <w:p w14:paraId="4C370391" w14:textId="77777777" w:rsidR="00D41C56" w:rsidRPr="003D58F3" w:rsidRDefault="00D41C56">
      <w:pPr>
        <w:jc w:val="center"/>
        <w:rPr>
          <w:rFonts w:ascii="Trebuchet MS" w:hAnsi="Trebuchet MS" w:cs="Trebuchet MS"/>
          <w:b/>
          <w:bCs/>
          <w:sz w:val="24"/>
          <w:szCs w:val="24"/>
          <w:u w:val="double"/>
        </w:rPr>
      </w:pPr>
    </w:p>
    <w:p w14:paraId="7590B04F" w14:textId="77777777" w:rsidR="00D41C56" w:rsidRPr="003D58F3" w:rsidRDefault="00D41C56">
      <w:pPr>
        <w:rPr>
          <w:rFonts w:ascii="Trebuchet MS" w:hAnsi="Trebuchet MS" w:cs="Trebuchet MS"/>
          <w:b/>
          <w:bCs/>
          <w:sz w:val="24"/>
          <w:szCs w:val="24"/>
        </w:rPr>
      </w:pPr>
    </w:p>
    <w:p w14:paraId="4AC8B059" w14:textId="77777777" w:rsidR="00D41C56" w:rsidRPr="003D58F3" w:rsidRDefault="00D41C56">
      <w:pPr>
        <w:rPr>
          <w:rFonts w:ascii="Trebuchet MS" w:hAnsi="Trebuchet MS" w:cs="Trebuchet MS"/>
          <w:b/>
          <w:bCs/>
          <w:sz w:val="24"/>
          <w:szCs w:val="24"/>
        </w:rPr>
      </w:pPr>
      <w:r w:rsidRPr="003D58F3">
        <w:rPr>
          <w:rFonts w:ascii="Trebuchet MS" w:hAnsi="Trebuchet MS" w:cs="Trebuchet MS"/>
          <w:b/>
          <w:bCs/>
          <w:sz w:val="24"/>
          <w:szCs w:val="24"/>
        </w:rPr>
        <w:t>Le Maire de la Commune de</w:t>
      </w:r>
      <w:r w:rsidR="001D5AB4">
        <w:rPr>
          <w:rFonts w:ascii="Trebuchet MS" w:hAnsi="Trebuchet MS" w:cs="Trebuchet MS"/>
          <w:b/>
          <w:bCs/>
          <w:sz w:val="24"/>
          <w:szCs w:val="24"/>
        </w:rPr>
        <w:t xml:space="preserve"> </w:t>
      </w:r>
      <w:r w:rsidRPr="003D58F3">
        <w:rPr>
          <w:rFonts w:ascii="Trebuchet MS" w:hAnsi="Trebuchet MS" w:cs="Trebuchet MS"/>
          <w:b/>
          <w:bCs/>
          <w:sz w:val="24"/>
          <w:szCs w:val="24"/>
        </w:rPr>
        <w:t>.................................................,</w:t>
      </w:r>
    </w:p>
    <w:p w14:paraId="102224AC" w14:textId="77777777" w:rsidR="00D41C56" w:rsidRPr="003D58F3" w:rsidRDefault="00D41C56">
      <w:pPr>
        <w:rPr>
          <w:rFonts w:ascii="Trebuchet MS" w:hAnsi="Trebuchet MS" w:cs="Trebuchet MS"/>
          <w:sz w:val="24"/>
          <w:szCs w:val="24"/>
        </w:rPr>
      </w:pPr>
    </w:p>
    <w:p w14:paraId="08E581E6" w14:textId="77777777" w:rsidR="00D41C56" w:rsidRPr="003D58F3" w:rsidRDefault="00D41C56">
      <w:pPr>
        <w:rPr>
          <w:rFonts w:ascii="Trebuchet MS" w:hAnsi="Trebuchet MS" w:cs="Trebuchet MS"/>
          <w:sz w:val="24"/>
          <w:szCs w:val="24"/>
        </w:rPr>
      </w:pPr>
      <w:r w:rsidRPr="003D58F3">
        <w:rPr>
          <w:rFonts w:ascii="Trebuchet MS" w:hAnsi="Trebuchet MS" w:cs="Trebuchet MS"/>
          <w:b/>
          <w:bCs/>
          <w:sz w:val="24"/>
          <w:szCs w:val="24"/>
        </w:rPr>
        <w:t>Vu</w:t>
      </w:r>
      <w:r w:rsidRPr="003D58F3">
        <w:rPr>
          <w:rFonts w:ascii="Trebuchet MS" w:hAnsi="Trebuchet MS" w:cs="Trebuchet MS"/>
          <w:sz w:val="24"/>
          <w:szCs w:val="24"/>
        </w:rPr>
        <w:t xml:space="preserve"> le Code Général des collectivités territoriales, notamment son article L 5211-4-1</w:t>
      </w:r>
    </w:p>
    <w:p w14:paraId="67B51CDC" w14:textId="77777777" w:rsidR="00D41C56" w:rsidRPr="003D58F3" w:rsidRDefault="00D41C56">
      <w:pPr>
        <w:rPr>
          <w:rFonts w:ascii="Trebuchet MS" w:hAnsi="Trebuchet MS" w:cs="Trebuchet MS"/>
          <w:sz w:val="24"/>
          <w:szCs w:val="24"/>
        </w:rPr>
      </w:pPr>
    </w:p>
    <w:p w14:paraId="2A2108A1" w14:textId="77777777" w:rsidR="001D5AB4" w:rsidRPr="001D5AB4" w:rsidRDefault="001D5AB4" w:rsidP="001D5AB4">
      <w:pPr>
        <w:pStyle w:val="En-tte"/>
        <w:jc w:val="both"/>
        <w:rPr>
          <w:rFonts w:ascii="Trebuchet MS" w:hAnsi="Trebuchet MS"/>
          <w:sz w:val="24"/>
          <w:szCs w:val="24"/>
        </w:rPr>
      </w:pPr>
      <w:r w:rsidRPr="001D5AB4">
        <w:rPr>
          <w:rFonts w:ascii="Trebuchet MS" w:hAnsi="Trebuchet MS"/>
          <w:sz w:val="24"/>
          <w:szCs w:val="24"/>
        </w:rPr>
        <w:t>Vu le code g</w:t>
      </w:r>
      <w:r w:rsidR="00605E6C">
        <w:rPr>
          <w:rFonts w:ascii="Trebuchet MS" w:hAnsi="Trebuchet MS"/>
          <w:sz w:val="24"/>
          <w:szCs w:val="24"/>
        </w:rPr>
        <w:t>énéral de la fonction publique,</w:t>
      </w:r>
    </w:p>
    <w:p w14:paraId="5054C0C2" w14:textId="77777777" w:rsidR="00D41C56" w:rsidRPr="003D58F3" w:rsidRDefault="00D41C56">
      <w:pPr>
        <w:jc w:val="both"/>
        <w:rPr>
          <w:rFonts w:ascii="Trebuchet MS" w:hAnsi="Trebuchet MS" w:cs="Trebuchet MS"/>
          <w:sz w:val="24"/>
          <w:szCs w:val="24"/>
        </w:rPr>
      </w:pPr>
    </w:p>
    <w:p w14:paraId="5E73BC20" w14:textId="77777777" w:rsidR="00D41C56" w:rsidRPr="003D58F3" w:rsidRDefault="00D41C56">
      <w:pPr>
        <w:jc w:val="both"/>
        <w:rPr>
          <w:rFonts w:ascii="Trebuchet MS" w:hAnsi="Trebuchet MS" w:cs="Trebuchet MS"/>
          <w:b/>
          <w:bCs/>
          <w:sz w:val="24"/>
          <w:szCs w:val="24"/>
        </w:rPr>
      </w:pPr>
      <w:r w:rsidRPr="003D58F3">
        <w:rPr>
          <w:rFonts w:ascii="Trebuchet MS" w:hAnsi="Trebuchet MS" w:cs="Trebuchet MS"/>
          <w:b/>
          <w:bCs/>
          <w:sz w:val="24"/>
          <w:szCs w:val="24"/>
        </w:rPr>
        <w:t xml:space="preserve">Vu </w:t>
      </w:r>
      <w:r w:rsidRPr="003D58F3">
        <w:rPr>
          <w:rFonts w:ascii="Trebuchet MS" w:hAnsi="Trebuchet MS" w:cs="Trebuchet MS"/>
          <w:sz w:val="24"/>
          <w:szCs w:val="24"/>
        </w:rPr>
        <w:t>la délibération de la commune ............... en date du ............fixant les compétences et les emplois transférés,</w:t>
      </w:r>
    </w:p>
    <w:p w14:paraId="1904F5D0" w14:textId="77777777" w:rsidR="00D41C56" w:rsidRPr="003D58F3" w:rsidRDefault="00D41C56">
      <w:pPr>
        <w:jc w:val="both"/>
        <w:rPr>
          <w:rFonts w:ascii="Trebuchet MS" w:hAnsi="Trebuchet MS" w:cs="Trebuchet MS"/>
          <w:sz w:val="24"/>
          <w:szCs w:val="24"/>
        </w:rPr>
      </w:pPr>
    </w:p>
    <w:p w14:paraId="6E56EC66" w14:textId="77777777" w:rsidR="00D41C56" w:rsidRPr="003D58F3" w:rsidRDefault="00D41C56">
      <w:pPr>
        <w:jc w:val="both"/>
        <w:rPr>
          <w:rFonts w:ascii="Trebuchet MS" w:hAnsi="Trebuchet MS" w:cs="Trebuchet MS"/>
          <w:sz w:val="24"/>
          <w:szCs w:val="24"/>
        </w:rPr>
      </w:pPr>
      <w:r w:rsidRPr="003D58F3">
        <w:rPr>
          <w:rFonts w:ascii="Trebuchet MS" w:hAnsi="Trebuchet MS" w:cs="Trebuchet MS"/>
          <w:b/>
          <w:bCs/>
          <w:sz w:val="24"/>
          <w:szCs w:val="24"/>
        </w:rPr>
        <w:t xml:space="preserve">Vu </w:t>
      </w:r>
      <w:r w:rsidRPr="003D58F3">
        <w:rPr>
          <w:rFonts w:ascii="Trebuchet MS" w:hAnsi="Trebuchet MS" w:cs="Trebuchet MS"/>
          <w:sz w:val="24"/>
          <w:szCs w:val="24"/>
        </w:rPr>
        <w:t>l'avis du CTP .........................de la commune (ou départemental)...........en date du.................</w:t>
      </w:r>
      <w:r w:rsidR="00605E6C">
        <w:rPr>
          <w:rFonts w:ascii="Trebuchet MS" w:hAnsi="Trebuchet MS" w:cs="Trebuchet MS"/>
          <w:sz w:val="24"/>
          <w:szCs w:val="24"/>
        </w:rPr>
        <w:t>,</w:t>
      </w:r>
    </w:p>
    <w:p w14:paraId="17B7FBF8" w14:textId="77777777" w:rsidR="00D41C56" w:rsidRPr="003D58F3" w:rsidRDefault="00D41C56">
      <w:pPr>
        <w:jc w:val="both"/>
        <w:rPr>
          <w:rFonts w:ascii="Trebuchet MS" w:hAnsi="Trebuchet MS" w:cs="Trebuchet MS"/>
          <w:sz w:val="24"/>
          <w:szCs w:val="24"/>
        </w:rPr>
      </w:pPr>
    </w:p>
    <w:p w14:paraId="084A16C3" w14:textId="77777777" w:rsidR="00D41C56" w:rsidRPr="003D58F3" w:rsidRDefault="00D41C56">
      <w:pPr>
        <w:jc w:val="both"/>
        <w:rPr>
          <w:rFonts w:ascii="Trebuchet MS" w:hAnsi="Trebuchet MS" w:cs="Trebuchet MS"/>
          <w:b/>
          <w:bCs/>
          <w:sz w:val="24"/>
          <w:szCs w:val="24"/>
        </w:rPr>
      </w:pPr>
      <w:r w:rsidRPr="003D58F3">
        <w:rPr>
          <w:rFonts w:ascii="Trebuchet MS" w:hAnsi="Trebuchet MS" w:cs="Trebuchet MS"/>
          <w:b/>
          <w:bCs/>
          <w:sz w:val="24"/>
          <w:szCs w:val="24"/>
        </w:rPr>
        <w:t xml:space="preserve">Vu </w:t>
      </w:r>
      <w:r w:rsidRPr="003D58F3">
        <w:rPr>
          <w:rFonts w:ascii="Trebuchet MS" w:hAnsi="Trebuchet MS" w:cs="Trebuchet MS"/>
          <w:sz w:val="24"/>
          <w:szCs w:val="24"/>
        </w:rPr>
        <w:t>le décret n°............ portant statut particulier du cadre d'emplois des .............................</w:t>
      </w:r>
      <w:r w:rsidR="00605E6C">
        <w:rPr>
          <w:rFonts w:ascii="Trebuchet MS" w:hAnsi="Trebuchet MS" w:cs="Trebuchet MS"/>
          <w:sz w:val="24"/>
          <w:szCs w:val="24"/>
        </w:rPr>
        <w:t>,</w:t>
      </w:r>
    </w:p>
    <w:p w14:paraId="1D57FD20" w14:textId="77777777" w:rsidR="00D41C56" w:rsidRPr="003D58F3" w:rsidRDefault="00D41C56">
      <w:pPr>
        <w:jc w:val="both"/>
        <w:rPr>
          <w:rFonts w:ascii="Trebuchet MS" w:hAnsi="Trebuchet MS" w:cs="Trebuchet MS"/>
          <w:sz w:val="24"/>
          <w:szCs w:val="24"/>
        </w:rPr>
      </w:pPr>
    </w:p>
    <w:p w14:paraId="539676A3" w14:textId="77777777" w:rsidR="00D41C56" w:rsidRPr="003D58F3" w:rsidRDefault="00D41C56">
      <w:pPr>
        <w:jc w:val="both"/>
        <w:rPr>
          <w:rFonts w:ascii="Trebuchet MS" w:hAnsi="Trebuchet MS" w:cs="Trebuchet MS"/>
          <w:sz w:val="24"/>
          <w:szCs w:val="24"/>
        </w:rPr>
      </w:pPr>
      <w:r w:rsidRPr="003D58F3">
        <w:rPr>
          <w:rFonts w:ascii="Trebuchet MS" w:hAnsi="Trebuchet MS" w:cs="Trebuchet MS"/>
          <w:b/>
          <w:bCs/>
          <w:sz w:val="24"/>
          <w:szCs w:val="24"/>
        </w:rPr>
        <w:t>Vu</w:t>
      </w:r>
      <w:r w:rsidRPr="003D58F3">
        <w:rPr>
          <w:rFonts w:ascii="Trebuchet MS" w:hAnsi="Trebuchet MS" w:cs="Trebuchet MS"/>
          <w:sz w:val="24"/>
          <w:szCs w:val="24"/>
        </w:rPr>
        <w:t xml:space="preserve"> l’arrêté du .................. classant M.............. au grade de…….... (dernière situation statutaire) à temps complet (si temps non complet préciser la durée hebdomadaire de travail) à compter du ..........................., </w:t>
      </w:r>
    </w:p>
    <w:p w14:paraId="4E522607" w14:textId="77777777" w:rsidR="00D41C56" w:rsidRPr="003D58F3" w:rsidRDefault="00D41C56">
      <w:pPr>
        <w:jc w:val="both"/>
        <w:rPr>
          <w:rFonts w:ascii="Trebuchet MS" w:hAnsi="Trebuchet MS" w:cs="Trebuchet MS"/>
          <w:sz w:val="24"/>
          <w:szCs w:val="24"/>
        </w:rPr>
      </w:pPr>
    </w:p>
    <w:p w14:paraId="4089BA14" w14:textId="77777777" w:rsidR="00A260B6" w:rsidRPr="003D58F3" w:rsidRDefault="00A260B6" w:rsidP="00A260B6">
      <w:pPr>
        <w:jc w:val="both"/>
        <w:rPr>
          <w:rFonts w:ascii="Trebuchet MS" w:hAnsi="Trebuchet MS" w:cs="Trebuchet MS"/>
          <w:sz w:val="24"/>
          <w:szCs w:val="24"/>
        </w:rPr>
      </w:pPr>
      <w:r w:rsidRPr="003D58F3">
        <w:rPr>
          <w:rFonts w:ascii="Trebuchet MS" w:hAnsi="Trebuchet MS" w:cs="Trebuchet MS"/>
          <w:b/>
          <w:bCs/>
          <w:sz w:val="24"/>
          <w:szCs w:val="24"/>
        </w:rPr>
        <w:t>Considérant</w:t>
      </w:r>
      <w:r w:rsidRPr="003D58F3">
        <w:rPr>
          <w:rFonts w:ascii="Trebuchet MS" w:hAnsi="Trebuchet MS" w:cs="Trebuchet MS"/>
          <w:sz w:val="24"/>
          <w:szCs w:val="24"/>
        </w:rPr>
        <w:t xml:space="preserve"> le transfert de compétences (indiquer la compétence transférée) à compter du ……….</w:t>
      </w:r>
    </w:p>
    <w:p w14:paraId="7EB45B71" w14:textId="77777777" w:rsidR="00A260B6" w:rsidRPr="003D58F3" w:rsidRDefault="00A260B6">
      <w:pPr>
        <w:jc w:val="both"/>
        <w:rPr>
          <w:rFonts w:ascii="Trebuchet MS" w:hAnsi="Trebuchet MS" w:cs="Trebuchet MS"/>
          <w:sz w:val="24"/>
          <w:szCs w:val="24"/>
        </w:rPr>
      </w:pPr>
    </w:p>
    <w:p w14:paraId="6824F782" w14:textId="77777777" w:rsidR="00D41C56" w:rsidRPr="003D58F3" w:rsidRDefault="00D41C56">
      <w:pPr>
        <w:jc w:val="both"/>
        <w:rPr>
          <w:rFonts w:ascii="Trebuchet MS" w:hAnsi="Trebuchet MS" w:cs="Trebuchet MS"/>
          <w:sz w:val="24"/>
          <w:szCs w:val="24"/>
        </w:rPr>
      </w:pPr>
      <w:r w:rsidRPr="003D58F3">
        <w:rPr>
          <w:rFonts w:ascii="Trebuchet MS" w:hAnsi="Trebuchet MS" w:cs="Trebuchet MS"/>
          <w:b/>
          <w:bCs/>
          <w:sz w:val="24"/>
          <w:szCs w:val="24"/>
        </w:rPr>
        <w:t>Considérant</w:t>
      </w:r>
      <w:r w:rsidRPr="003D58F3">
        <w:rPr>
          <w:rFonts w:ascii="Trebuchet MS" w:hAnsi="Trebuchet MS" w:cs="Trebuchet MS"/>
          <w:sz w:val="24"/>
          <w:szCs w:val="24"/>
        </w:rPr>
        <w:t xml:space="preserve"> que M...................exerce en totalité ses fonctions dans le service</w:t>
      </w:r>
      <w:r w:rsidR="00A843F0" w:rsidRPr="003D58F3">
        <w:rPr>
          <w:rFonts w:ascii="Trebuchet MS" w:hAnsi="Trebuchet MS" w:cs="Trebuchet MS"/>
          <w:sz w:val="24"/>
          <w:szCs w:val="24"/>
        </w:rPr>
        <w:t xml:space="preserve"> </w:t>
      </w:r>
      <w:r w:rsidRPr="003D58F3">
        <w:rPr>
          <w:rFonts w:ascii="Trebuchet MS" w:hAnsi="Trebuchet MS" w:cs="Trebuchet MS"/>
          <w:sz w:val="24"/>
          <w:szCs w:val="24"/>
        </w:rPr>
        <w:t>...</w:t>
      </w:r>
      <w:r w:rsidR="00605E6C">
        <w:rPr>
          <w:rFonts w:ascii="Trebuchet MS" w:hAnsi="Trebuchet MS" w:cs="Trebuchet MS"/>
          <w:sz w:val="24"/>
          <w:szCs w:val="24"/>
        </w:rPr>
        <w:t>..... transféré à la communauté,</w:t>
      </w:r>
    </w:p>
    <w:p w14:paraId="6D3820FF" w14:textId="77777777" w:rsidR="00D41C56" w:rsidRPr="003D58F3" w:rsidRDefault="00D41C56">
      <w:pPr>
        <w:jc w:val="both"/>
        <w:rPr>
          <w:rFonts w:ascii="Trebuchet MS" w:hAnsi="Trebuchet MS" w:cs="Trebuchet MS"/>
          <w:sz w:val="24"/>
          <w:szCs w:val="24"/>
        </w:rPr>
      </w:pPr>
    </w:p>
    <w:p w14:paraId="1D56D09F" w14:textId="77777777" w:rsidR="00717634" w:rsidRPr="003D58F3" w:rsidRDefault="00717634">
      <w:pPr>
        <w:jc w:val="both"/>
        <w:rPr>
          <w:rFonts w:ascii="Trebuchet MS" w:hAnsi="Trebuchet MS" w:cs="Trebuchet MS"/>
          <w:sz w:val="24"/>
          <w:szCs w:val="24"/>
        </w:rPr>
      </w:pPr>
    </w:p>
    <w:p w14:paraId="268E3283" w14:textId="77777777" w:rsidR="00717634" w:rsidRPr="003D58F3" w:rsidRDefault="00717634">
      <w:pPr>
        <w:jc w:val="both"/>
        <w:rPr>
          <w:rFonts w:ascii="Trebuchet MS" w:hAnsi="Trebuchet MS" w:cs="Trebuchet MS"/>
          <w:sz w:val="24"/>
          <w:szCs w:val="24"/>
        </w:rPr>
      </w:pPr>
    </w:p>
    <w:p w14:paraId="3834A1C2" w14:textId="77777777" w:rsidR="00D41C56" w:rsidRPr="003D58F3" w:rsidRDefault="00D41C56">
      <w:pPr>
        <w:jc w:val="center"/>
        <w:rPr>
          <w:rFonts w:ascii="Trebuchet MS" w:hAnsi="Trebuchet MS" w:cs="Trebuchet MS"/>
          <w:b/>
          <w:bCs/>
          <w:i/>
          <w:iCs/>
          <w:sz w:val="24"/>
          <w:szCs w:val="24"/>
        </w:rPr>
      </w:pPr>
      <w:r w:rsidRPr="003D58F3">
        <w:rPr>
          <w:rFonts w:ascii="Trebuchet MS" w:hAnsi="Trebuchet MS" w:cs="Trebuchet MS"/>
          <w:b/>
          <w:bCs/>
          <w:i/>
          <w:iCs/>
          <w:sz w:val="24"/>
          <w:szCs w:val="24"/>
        </w:rPr>
        <w:t>ARRÊTE</w:t>
      </w:r>
    </w:p>
    <w:p w14:paraId="562E64F8" w14:textId="77777777" w:rsidR="00D41C56" w:rsidRPr="003D58F3" w:rsidRDefault="00D41C56">
      <w:pPr>
        <w:jc w:val="both"/>
        <w:rPr>
          <w:rFonts w:ascii="Trebuchet MS" w:hAnsi="Trebuchet MS" w:cs="Trebuchet MS"/>
          <w:sz w:val="24"/>
          <w:szCs w:val="24"/>
        </w:rPr>
      </w:pPr>
    </w:p>
    <w:p w14:paraId="4CE46199" w14:textId="77777777" w:rsidR="00D41C56" w:rsidRPr="003D58F3" w:rsidRDefault="00D41C56">
      <w:pPr>
        <w:tabs>
          <w:tab w:val="left" w:pos="1560"/>
        </w:tabs>
        <w:jc w:val="both"/>
        <w:rPr>
          <w:rFonts w:ascii="Trebuchet MS" w:hAnsi="Trebuchet MS" w:cs="Trebuchet MS"/>
          <w:sz w:val="24"/>
          <w:szCs w:val="24"/>
        </w:rPr>
      </w:pPr>
    </w:p>
    <w:p w14:paraId="70810CCF" w14:textId="77777777" w:rsidR="00D41C56" w:rsidRPr="003D58F3" w:rsidRDefault="00D41C56" w:rsidP="00E775F9">
      <w:pPr>
        <w:tabs>
          <w:tab w:val="left" w:pos="1560"/>
        </w:tabs>
        <w:ind w:left="1560" w:hanging="1560"/>
        <w:jc w:val="both"/>
        <w:rPr>
          <w:rFonts w:ascii="Trebuchet MS" w:hAnsi="Trebuchet MS" w:cs="Trebuchet MS"/>
          <w:sz w:val="24"/>
          <w:szCs w:val="24"/>
        </w:rPr>
      </w:pPr>
      <w:r w:rsidRPr="003D58F3">
        <w:rPr>
          <w:rFonts w:ascii="Trebuchet MS" w:hAnsi="Trebuchet MS" w:cs="Trebuchet MS"/>
          <w:b/>
          <w:bCs/>
          <w:sz w:val="24"/>
          <w:szCs w:val="24"/>
        </w:rPr>
        <w:t>ARTICLE 1 :</w:t>
      </w:r>
      <w:r w:rsidRPr="003D58F3">
        <w:rPr>
          <w:rFonts w:ascii="Trebuchet MS" w:hAnsi="Trebuchet MS" w:cs="Trebuchet MS"/>
          <w:sz w:val="24"/>
          <w:szCs w:val="24"/>
        </w:rPr>
        <w:tab/>
        <w:t>A compter du .............</w:t>
      </w:r>
      <w:r w:rsidR="00E775F9">
        <w:rPr>
          <w:rFonts w:ascii="Trebuchet MS" w:hAnsi="Trebuchet MS" w:cs="Trebuchet MS"/>
          <w:sz w:val="24"/>
          <w:szCs w:val="24"/>
        </w:rPr>
        <w:t>, M………..</w:t>
      </w:r>
      <w:r w:rsidRPr="003D58F3">
        <w:rPr>
          <w:rFonts w:ascii="Trebuchet MS" w:hAnsi="Trebuchet MS" w:cs="Trebuchet MS"/>
          <w:sz w:val="24"/>
          <w:szCs w:val="24"/>
        </w:rPr>
        <w:t>.......... (Nom, prénom, dat</w:t>
      </w:r>
      <w:r w:rsidR="00EC6D0F">
        <w:rPr>
          <w:rFonts w:ascii="Trebuchet MS" w:hAnsi="Trebuchet MS" w:cs="Trebuchet MS"/>
          <w:sz w:val="24"/>
          <w:szCs w:val="24"/>
        </w:rPr>
        <w:t xml:space="preserve">e et lieu de naissance, grade, </w:t>
      </w:r>
      <w:r w:rsidRPr="003D58F3">
        <w:rPr>
          <w:rFonts w:ascii="Trebuchet MS" w:hAnsi="Trebuchet MS" w:cs="Trebuchet MS"/>
          <w:sz w:val="24"/>
          <w:szCs w:val="24"/>
        </w:rPr>
        <w:t xml:space="preserve">échelon, temps de travail, ancienneté dans l'échelon, temps de travail, indice brut, </w:t>
      </w:r>
      <w:r w:rsidRPr="003D58F3">
        <w:rPr>
          <w:rFonts w:ascii="Trebuchet MS" w:hAnsi="Trebuchet MS" w:cs="Trebuchet MS"/>
          <w:sz w:val="24"/>
          <w:szCs w:val="24"/>
        </w:rPr>
        <w:tab/>
        <w:t>indice majoré, stagiaire, titulaire) est transféré (e) à la communauté.........</w:t>
      </w:r>
    </w:p>
    <w:p w14:paraId="21D5666D" w14:textId="77777777" w:rsidR="00D41C56" w:rsidRPr="003D58F3" w:rsidRDefault="00D41C56">
      <w:pPr>
        <w:tabs>
          <w:tab w:val="left" w:pos="1560"/>
        </w:tabs>
        <w:jc w:val="both"/>
        <w:rPr>
          <w:rFonts w:ascii="Trebuchet MS" w:hAnsi="Trebuchet MS" w:cs="Trebuchet MS"/>
          <w:sz w:val="24"/>
          <w:szCs w:val="24"/>
        </w:rPr>
      </w:pPr>
    </w:p>
    <w:p w14:paraId="12C71594" w14:textId="77777777" w:rsidR="00717634" w:rsidRPr="003D58F3" w:rsidRDefault="00717634">
      <w:pPr>
        <w:tabs>
          <w:tab w:val="left" w:pos="1560"/>
        </w:tabs>
        <w:jc w:val="both"/>
        <w:rPr>
          <w:rFonts w:ascii="Trebuchet MS" w:hAnsi="Trebuchet MS" w:cs="Trebuchet MS"/>
          <w:sz w:val="24"/>
          <w:szCs w:val="24"/>
        </w:rPr>
      </w:pPr>
    </w:p>
    <w:p w14:paraId="7A938828" w14:textId="77777777" w:rsidR="00D41C56" w:rsidRPr="003D58F3" w:rsidRDefault="00D41C56">
      <w:pPr>
        <w:tabs>
          <w:tab w:val="left" w:pos="1560"/>
        </w:tabs>
        <w:ind w:left="1560" w:hanging="1560"/>
        <w:jc w:val="both"/>
        <w:rPr>
          <w:rFonts w:ascii="Trebuchet MS" w:hAnsi="Trebuchet MS" w:cs="Trebuchet MS"/>
          <w:sz w:val="24"/>
          <w:szCs w:val="24"/>
        </w:rPr>
      </w:pPr>
      <w:r w:rsidRPr="003D58F3">
        <w:rPr>
          <w:rFonts w:ascii="Trebuchet MS" w:hAnsi="Trebuchet MS" w:cs="Trebuchet MS"/>
          <w:b/>
          <w:bCs/>
          <w:sz w:val="24"/>
          <w:szCs w:val="24"/>
        </w:rPr>
        <w:t>ARTICLE 2 :</w:t>
      </w:r>
      <w:r w:rsidRPr="003D58F3">
        <w:rPr>
          <w:rFonts w:ascii="Trebuchet MS" w:hAnsi="Trebuchet MS" w:cs="Trebuchet MS"/>
          <w:sz w:val="24"/>
          <w:szCs w:val="24"/>
        </w:rPr>
        <w:tab/>
        <w:t>A compter du.................., M..........................est radié des effectifs de la commune.</w:t>
      </w:r>
    </w:p>
    <w:p w14:paraId="08DB6BFB" w14:textId="77777777" w:rsidR="00D41C56" w:rsidRPr="003D58F3" w:rsidRDefault="00D41C56">
      <w:pPr>
        <w:tabs>
          <w:tab w:val="left" w:pos="1560"/>
        </w:tabs>
        <w:jc w:val="both"/>
        <w:rPr>
          <w:rFonts w:ascii="Trebuchet MS" w:hAnsi="Trebuchet MS" w:cs="Trebuchet MS"/>
          <w:sz w:val="24"/>
          <w:szCs w:val="24"/>
        </w:rPr>
      </w:pPr>
    </w:p>
    <w:p w14:paraId="64CA42FD" w14:textId="77777777" w:rsidR="00D41C56" w:rsidRPr="003D58F3" w:rsidRDefault="00D41C56">
      <w:pPr>
        <w:tabs>
          <w:tab w:val="left" w:pos="1560"/>
        </w:tabs>
        <w:jc w:val="both"/>
        <w:rPr>
          <w:rFonts w:ascii="Trebuchet MS" w:hAnsi="Trebuchet MS" w:cs="Trebuchet MS"/>
          <w:b/>
          <w:bCs/>
          <w:sz w:val="24"/>
          <w:szCs w:val="24"/>
        </w:rPr>
      </w:pPr>
    </w:p>
    <w:p w14:paraId="3E78D6B3" w14:textId="77777777" w:rsidR="00D41C56" w:rsidRPr="003D58F3" w:rsidRDefault="00D41C56">
      <w:pPr>
        <w:tabs>
          <w:tab w:val="left" w:pos="1560"/>
        </w:tabs>
        <w:ind w:left="1560" w:hanging="1560"/>
        <w:jc w:val="both"/>
        <w:rPr>
          <w:rFonts w:ascii="Trebuchet MS" w:hAnsi="Trebuchet MS" w:cs="Trebuchet MS"/>
          <w:sz w:val="24"/>
          <w:szCs w:val="24"/>
        </w:rPr>
      </w:pPr>
      <w:r w:rsidRPr="003D58F3">
        <w:rPr>
          <w:rFonts w:ascii="Trebuchet MS" w:hAnsi="Trebuchet MS" w:cs="Trebuchet MS"/>
          <w:b/>
          <w:bCs/>
          <w:sz w:val="24"/>
          <w:szCs w:val="24"/>
        </w:rPr>
        <w:t>ARTICLE 3 :</w:t>
      </w:r>
      <w:r w:rsidRPr="003D58F3">
        <w:rPr>
          <w:rFonts w:ascii="Trebuchet MS" w:hAnsi="Trebuchet MS" w:cs="Trebuchet MS"/>
          <w:sz w:val="24"/>
          <w:szCs w:val="24"/>
        </w:rPr>
        <w:t xml:space="preserve"> Monsieur le Directeur Général des services est chargé de l'exécution du présent arrêté qui sera :</w:t>
      </w:r>
    </w:p>
    <w:p w14:paraId="3CD1755B" w14:textId="77777777" w:rsidR="00D41C56" w:rsidRPr="003D58F3" w:rsidRDefault="00D41C56">
      <w:pPr>
        <w:tabs>
          <w:tab w:val="left" w:pos="1560"/>
        </w:tabs>
        <w:jc w:val="both"/>
        <w:rPr>
          <w:rFonts w:ascii="Trebuchet MS" w:hAnsi="Trebuchet MS" w:cs="Trebuchet MS"/>
          <w:sz w:val="24"/>
          <w:szCs w:val="24"/>
        </w:rPr>
      </w:pPr>
    </w:p>
    <w:p w14:paraId="4A900637" w14:textId="77777777" w:rsidR="00D41C56" w:rsidRPr="003D58F3" w:rsidRDefault="00D41C56">
      <w:pPr>
        <w:pStyle w:val="Corpsdetexte2"/>
        <w:rPr>
          <w:rFonts w:ascii="Trebuchet MS" w:hAnsi="Trebuchet MS" w:cs="Trebuchet MS"/>
        </w:rPr>
      </w:pPr>
      <w:r w:rsidRPr="003D58F3">
        <w:rPr>
          <w:rFonts w:ascii="Trebuchet MS" w:hAnsi="Trebuchet MS" w:cs="Trebuchet MS"/>
        </w:rPr>
        <w:t xml:space="preserve">- transmis </w:t>
      </w:r>
      <w:r w:rsidR="005340B8" w:rsidRPr="003D58F3">
        <w:rPr>
          <w:rFonts w:ascii="Trebuchet MS" w:hAnsi="Trebuchet MS" w:cs="Trebuchet MS"/>
        </w:rPr>
        <w:t>au représentant de l’Etat</w:t>
      </w:r>
      <w:r w:rsidRPr="003D58F3">
        <w:rPr>
          <w:rFonts w:ascii="Trebuchet MS" w:hAnsi="Trebuchet MS" w:cs="Trebuchet MS"/>
        </w:rPr>
        <w:t>,</w:t>
      </w:r>
    </w:p>
    <w:p w14:paraId="124B43E0" w14:textId="77777777" w:rsidR="00D41C56" w:rsidRPr="003D58F3" w:rsidRDefault="00D41C56">
      <w:pPr>
        <w:tabs>
          <w:tab w:val="left" w:pos="1560"/>
        </w:tabs>
        <w:ind w:firstLine="1560"/>
        <w:jc w:val="both"/>
        <w:rPr>
          <w:rFonts w:ascii="Trebuchet MS" w:hAnsi="Trebuchet MS" w:cs="Trebuchet MS"/>
          <w:sz w:val="24"/>
          <w:szCs w:val="24"/>
        </w:rPr>
      </w:pPr>
      <w:r w:rsidRPr="003D58F3">
        <w:rPr>
          <w:rFonts w:ascii="Trebuchet MS" w:hAnsi="Trebuchet MS" w:cs="Trebuchet MS"/>
          <w:sz w:val="24"/>
          <w:szCs w:val="24"/>
        </w:rPr>
        <w:t>- notifié à l'intéressé,</w:t>
      </w:r>
    </w:p>
    <w:p w14:paraId="6C779E52" w14:textId="77777777" w:rsidR="00D41C56" w:rsidRPr="003D58F3" w:rsidRDefault="00D41C56">
      <w:pPr>
        <w:tabs>
          <w:tab w:val="left" w:pos="1560"/>
        </w:tabs>
        <w:ind w:firstLine="1560"/>
        <w:jc w:val="both"/>
        <w:rPr>
          <w:rFonts w:ascii="Trebuchet MS" w:hAnsi="Trebuchet MS" w:cs="Trebuchet MS"/>
          <w:sz w:val="24"/>
          <w:szCs w:val="24"/>
        </w:rPr>
      </w:pPr>
    </w:p>
    <w:p w14:paraId="4401A799" w14:textId="77777777" w:rsidR="00D41C56" w:rsidRPr="003D58F3" w:rsidRDefault="00D41C56">
      <w:pPr>
        <w:tabs>
          <w:tab w:val="left" w:pos="1560"/>
        </w:tabs>
        <w:ind w:firstLine="1560"/>
        <w:jc w:val="both"/>
        <w:rPr>
          <w:rFonts w:ascii="Trebuchet MS" w:hAnsi="Trebuchet MS" w:cs="Trebuchet MS"/>
          <w:sz w:val="24"/>
          <w:szCs w:val="24"/>
        </w:rPr>
      </w:pPr>
    </w:p>
    <w:p w14:paraId="0E878382" w14:textId="77777777" w:rsidR="00D41C56" w:rsidRPr="003D58F3" w:rsidRDefault="00D41C56">
      <w:pPr>
        <w:tabs>
          <w:tab w:val="left" w:pos="1560"/>
        </w:tabs>
        <w:ind w:firstLine="1560"/>
        <w:jc w:val="both"/>
        <w:rPr>
          <w:rFonts w:ascii="Trebuchet MS" w:hAnsi="Trebuchet MS" w:cs="Trebuchet MS"/>
          <w:sz w:val="24"/>
          <w:szCs w:val="24"/>
        </w:rPr>
      </w:pPr>
      <w:r w:rsidRPr="003D58F3">
        <w:rPr>
          <w:rFonts w:ascii="Trebuchet MS" w:hAnsi="Trebuchet MS" w:cs="Trebuchet MS"/>
          <w:sz w:val="24"/>
          <w:szCs w:val="24"/>
        </w:rPr>
        <w:lastRenderedPageBreak/>
        <w:t xml:space="preserve">  Ampliation adressée à :</w:t>
      </w:r>
    </w:p>
    <w:p w14:paraId="7FCCCD6B" w14:textId="77777777" w:rsidR="00D41C56" w:rsidRPr="003D58F3" w:rsidRDefault="00D41C56">
      <w:pPr>
        <w:tabs>
          <w:tab w:val="left" w:pos="1560"/>
        </w:tabs>
        <w:ind w:firstLine="1560"/>
        <w:jc w:val="both"/>
        <w:rPr>
          <w:rFonts w:ascii="Trebuchet MS" w:hAnsi="Trebuchet MS" w:cs="Trebuchet MS"/>
          <w:sz w:val="24"/>
          <w:szCs w:val="24"/>
        </w:rPr>
      </w:pPr>
    </w:p>
    <w:p w14:paraId="6EF16EBD" w14:textId="77777777" w:rsidR="00D41C56" w:rsidRPr="003D58F3" w:rsidRDefault="00D41C56">
      <w:pPr>
        <w:tabs>
          <w:tab w:val="left" w:pos="1560"/>
        </w:tabs>
        <w:ind w:firstLine="1560"/>
        <w:jc w:val="both"/>
        <w:rPr>
          <w:rFonts w:ascii="Trebuchet MS" w:hAnsi="Trebuchet MS" w:cs="Trebuchet MS"/>
          <w:sz w:val="24"/>
          <w:szCs w:val="24"/>
        </w:rPr>
      </w:pPr>
      <w:r w:rsidRPr="003D58F3">
        <w:rPr>
          <w:rFonts w:ascii="Trebuchet MS" w:hAnsi="Trebuchet MS" w:cs="Trebuchet MS"/>
          <w:sz w:val="24"/>
          <w:szCs w:val="24"/>
        </w:rPr>
        <w:t>- Monsieur le Président du Centre de Gestion,</w:t>
      </w:r>
    </w:p>
    <w:p w14:paraId="3F324604" w14:textId="77777777" w:rsidR="00D41C56" w:rsidRPr="003D58F3" w:rsidRDefault="00D41C56">
      <w:pPr>
        <w:tabs>
          <w:tab w:val="left" w:pos="1560"/>
        </w:tabs>
        <w:ind w:firstLine="1560"/>
        <w:jc w:val="both"/>
        <w:rPr>
          <w:rFonts w:ascii="Trebuchet MS" w:hAnsi="Trebuchet MS" w:cs="Trebuchet MS"/>
          <w:sz w:val="24"/>
          <w:szCs w:val="24"/>
        </w:rPr>
      </w:pPr>
      <w:r w:rsidRPr="003D58F3">
        <w:rPr>
          <w:rFonts w:ascii="Trebuchet MS" w:hAnsi="Trebuchet MS" w:cs="Trebuchet MS"/>
          <w:sz w:val="24"/>
          <w:szCs w:val="24"/>
        </w:rPr>
        <w:t>- Monsieur le Receveur Municipal,</w:t>
      </w:r>
    </w:p>
    <w:p w14:paraId="06B4DCF3" w14:textId="77777777" w:rsidR="00D41C56" w:rsidRPr="003D58F3" w:rsidRDefault="00D41C56">
      <w:pPr>
        <w:tabs>
          <w:tab w:val="left" w:pos="1560"/>
        </w:tabs>
        <w:jc w:val="both"/>
        <w:rPr>
          <w:rFonts w:ascii="Trebuchet MS" w:hAnsi="Trebuchet MS" w:cs="Trebuchet MS"/>
          <w:sz w:val="24"/>
          <w:szCs w:val="24"/>
        </w:rPr>
      </w:pPr>
    </w:p>
    <w:p w14:paraId="638D136B" w14:textId="77777777" w:rsidR="00D41C56" w:rsidRPr="003D58F3" w:rsidRDefault="00D41C56">
      <w:pPr>
        <w:tabs>
          <w:tab w:val="left" w:pos="1560"/>
        </w:tabs>
        <w:jc w:val="both"/>
        <w:rPr>
          <w:rFonts w:ascii="Trebuchet MS" w:hAnsi="Trebuchet MS" w:cs="Trebuchet MS"/>
          <w:sz w:val="24"/>
          <w:szCs w:val="24"/>
        </w:rPr>
      </w:pPr>
    </w:p>
    <w:p w14:paraId="362ED21A" w14:textId="77777777" w:rsidR="001D5AB4" w:rsidRPr="00C12FC0" w:rsidRDefault="001D5AB4" w:rsidP="001D5AB4">
      <w:pPr>
        <w:pStyle w:val="Corpsdetexte"/>
        <w:spacing w:after="0"/>
        <w:rPr>
          <w:rFonts w:ascii="Trebuchet MS" w:hAnsi="Trebuchet MS"/>
          <w:sz w:val="18"/>
          <w:szCs w:val="18"/>
        </w:rPr>
      </w:pPr>
      <w:r w:rsidRPr="00C12FC0">
        <w:rPr>
          <w:rFonts w:ascii="Trebuchet MS" w:hAnsi="Trebuchet MS"/>
          <w:sz w:val="18"/>
          <w:szCs w:val="18"/>
        </w:rPr>
        <w:t>Le Maire,</w:t>
      </w:r>
    </w:p>
    <w:p w14:paraId="3D3F0E4E" w14:textId="77777777" w:rsidR="001D5AB4" w:rsidRPr="00C12FC0" w:rsidRDefault="001D5AB4" w:rsidP="001D5AB4">
      <w:pPr>
        <w:pStyle w:val="Corpsdetexte"/>
        <w:spacing w:after="0"/>
        <w:ind w:firstLine="360"/>
        <w:rPr>
          <w:rFonts w:ascii="Trebuchet MS" w:hAnsi="Trebuchet MS"/>
          <w:sz w:val="18"/>
          <w:szCs w:val="18"/>
        </w:rPr>
      </w:pPr>
      <w:r w:rsidRPr="00C12FC0">
        <w:rPr>
          <w:rFonts w:ascii="Trebuchet MS" w:hAnsi="Trebuchet MS"/>
          <w:sz w:val="18"/>
          <w:szCs w:val="18"/>
        </w:rPr>
        <w:t>- certifie sous sa responsabilité le caractère exécutoire de cet acte,</w:t>
      </w:r>
    </w:p>
    <w:p w14:paraId="37149E87" w14:textId="77777777" w:rsidR="001D5AB4" w:rsidRPr="00C12FC0" w:rsidRDefault="001D5AB4" w:rsidP="001D5AB4">
      <w:pPr>
        <w:pStyle w:val="Corpsdetexte"/>
        <w:spacing w:after="0"/>
        <w:ind w:left="360"/>
        <w:rPr>
          <w:rFonts w:ascii="Trebuchet MS" w:hAnsi="Trebuchet MS"/>
          <w:sz w:val="18"/>
          <w:szCs w:val="18"/>
        </w:rPr>
      </w:pPr>
      <w:r w:rsidRPr="00C12FC0">
        <w:rPr>
          <w:rFonts w:ascii="Trebuchet MS" w:hAnsi="Trebuchet MS"/>
          <w:sz w:val="18"/>
          <w:szCs w:val="18"/>
        </w:rPr>
        <w:t>- informe que le présent arrêté peut faire l’objet d’un recours pour excès de pouvoir devant le Tribunal Administratif dans un délai de 2 mois à compter de la présente notification.</w:t>
      </w:r>
    </w:p>
    <w:p w14:paraId="2D1272DE" w14:textId="77777777" w:rsidR="001D5AB4" w:rsidRPr="00C12FC0" w:rsidRDefault="001D5AB4" w:rsidP="001D5AB4">
      <w:pPr>
        <w:pStyle w:val="Corpsdetexte"/>
        <w:spacing w:after="0"/>
        <w:rPr>
          <w:rFonts w:ascii="Trebuchet MS" w:hAnsi="Trebuchet MS"/>
          <w:sz w:val="18"/>
          <w:szCs w:val="18"/>
        </w:rPr>
      </w:pPr>
      <w:r w:rsidRPr="00C12FC0">
        <w:rPr>
          <w:rFonts w:ascii="Trebuchet MS" w:hAnsi="Trebuchet MS"/>
          <w:sz w:val="18"/>
          <w:szCs w:val="18"/>
        </w:rPr>
        <w:t>Le Tribunal Administratif peut aussi être saisi par l’application informatique « Télérecours Citoyens » accessible par le site internet www.telerecours.fr.</w:t>
      </w:r>
    </w:p>
    <w:p w14:paraId="37CD6F9D" w14:textId="77777777" w:rsidR="001D5AB4" w:rsidRDefault="001D5AB4" w:rsidP="001D5AB4"/>
    <w:p w14:paraId="5F3FA004" w14:textId="77777777" w:rsidR="00D41C56" w:rsidRPr="003D58F3" w:rsidRDefault="00D41C56">
      <w:pPr>
        <w:tabs>
          <w:tab w:val="left" w:pos="1560"/>
        </w:tabs>
        <w:jc w:val="both"/>
        <w:rPr>
          <w:rFonts w:ascii="Trebuchet MS" w:hAnsi="Trebuchet MS" w:cs="Trebuchet MS"/>
          <w:sz w:val="24"/>
          <w:szCs w:val="24"/>
        </w:rPr>
      </w:pPr>
    </w:p>
    <w:p w14:paraId="26EAAC52" w14:textId="77777777" w:rsidR="00D41C56" w:rsidRPr="003D58F3" w:rsidRDefault="00D41C56">
      <w:pPr>
        <w:tabs>
          <w:tab w:val="left" w:pos="1560"/>
        </w:tabs>
        <w:jc w:val="both"/>
        <w:rPr>
          <w:rFonts w:ascii="Trebuchet MS" w:hAnsi="Trebuchet MS" w:cs="Trebuchet MS"/>
          <w:sz w:val="24"/>
          <w:szCs w:val="24"/>
        </w:rPr>
      </w:pPr>
    </w:p>
    <w:p w14:paraId="13E18ABA" w14:textId="77777777" w:rsidR="00D41C56" w:rsidRPr="003D58F3" w:rsidRDefault="00D41C56">
      <w:pPr>
        <w:tabs>
          <w:tab w:val="left" w:pos="1560"/>
        </w:tabs>
        <w:jc w:val="both"/>
        <w:rPr>
          <w:rFonts w:ascii="Trebuchet MS" w:hAnsi="Trebuchet MS" w:cs="Trebuchet MS"/>
          <w:sz w:val="24"/>
          <w:szCs w:val="24"/>
        </w:rPr>
      </w:pPr>
    </w:p>
    <w:p w14:paraId="4E93B93E" w14:textId="77777777" w:rsidR="00D41C56" w:rsidRPr="003D58F3" w:rsidRDefault="00D41C56">
      <w:pPr>
        <w:tabs>
          <w:tab w:val="left" w:pos="1560"/>
        </w:tabs>
        <w:jc w:val="both"/>
        <w:rPr>
          <w:rFonts w:ascii="Trebuchet MS" w:hAnsi="Trebuchet MS" w:cs="Trebuchet MS"/>
          <w:sz w:val="24"/>
          <w:szCs w:val="24"/>
        </w:rPr>
      </w:pPr>
    </w:p>
    <w:p w14:paraId="143657CB" w14:textId="77777777" w:rsidR="00D41C56" w:rsidRPr="003D58F3" w:rsidRDefault="00D41C56">
      <w:pPr>
        <w:tabs>
          <w:tab w:val="left" w:pos="1560"/>
        </w:tabs>
        <w:jc w:val="both"/>
        <w:rPr>
          <w:rFonts w:ascii="Trebuchet MS" w:hAnsi="Trebuchet MS" w:cs="Trebuchet MS"/>
          <w:b/>
          <w:bCs/>
        </w:rPr>
      </w:pPr>
      <w:r w:rsidRPr="003D58F3">
        <w:rPr>
          <w:rFonts w:ascii="Trebuchet MS" w:hAnsi="Trebuchet MS" w:cs="Trebuchet MS"/>
          <w:b/>
          <w:bCs/>
        </w:rPr>
        <w:t>Signature de l'agent :</w:t>
      </w:r>
      <w:r w:rsidRPr="003D58F3">
        <w:rPr>
          <w:rFonts w:ascii="Trebuchet MS" w:hAnsi="Trebuchet MS" w:cs="Trebuchet MS"/>
          <w:b/>
          <w:bCs/>
        </w:rPr>
        <w:tab/>
      </w:r>
      <w:r w:rsidRPr="003D58F3">
        <w:rPr>
          <w:rFonts w:ascii="Trebuchet MS" w:hAnsi="Trebuchet MS" w:cs="Trebuchet MS"/>
          <w:b/>
          <w:bCs/>
        </w:rPr>
        <w:tab/>
      </w:r>
      <w:r w:rsidRPr="003D58F3">
        <w:rPr>
          <w:rFonts w:ascii="Trebuchet MS" w:hAnsi="Trebuchet MS" w:cs="Trebuchet MS"/>
          <w:b/>
          <w:bCs/>
        </w:rPr>
        <w:tab/>
      </w:r>
      <w:r w:rsidRPr="003D58F3">
        <w:rPr>
          <w:rFonts w:ascii="Trebuchet MS" w:hAnsi="Trebuchet MS" w:cs="Trebuchet MS"/>
          <w:b/>
          <w:bCs/>
        </w:rPr>
        <w:tab/>
      </w:r>
      <w:r w:rsidRPr="003D58F3">
        <w:rPr>
          <w:rFonts w:ascii="Trebuchet MS" w:hAnsi="Trebuchet MS" w:cs="Trebuchet MS"/>
          <w:b/>
          <w:bCs/>
        </w:rPr>
        <w:tab/>
        <w:t>Fait à</w:t>
      </w:r>
    </w:p>
    <w:p w14:paraId="03D2B92D" w14:textId="77777777" w:rsidR="00D41C56" w:rsidRPr="003D58F3" w:rsidRDefault="00D41C56">
      <w:pPr>
        <w:tabs>
          <w:tab w:val="left" w:pos="1560"/>
        </w:tabs>
        <w:jc w:val="both"/>
        <w:rPr>
          <w:rFonts w:ascii="Trebuchet MS" w:hAnsi="Trebuchet MS" w:cs="Trebuchet MS"/>
          <w:b/>
          <w:bCs/>
        </w:rPr>
      </w:pPr>
      <w:r w:rsidRPr="003D58F3">
        <w:rPr>
          <w:rFonts w:ascii="Trebuchet MS" w:hAnsi="Trebuchet MS" w:cs="Trebuchet MS"/>
          <w:b/>
          <w:bCs/>
        </w:rPr>
        <w:tab/>
      </w:r>
      <w:r w:rsidRPr="003D58F3">
        <w:rPr>
          <w:rFonts w:ascii="Trebuchet MS" w:hAnsi="Trebuchet MS" w:cs="Trebuchet MS"/>
          <w:b/>
          <w:bCs/>
        </w:rPr>
        <w:tab/>
      </w:r>
      <w:r w:rsidRPr="003D58F3">
        <w:rPr>
          <w:rFonts w:ascii="Trebuchet MS" w:hAnsi="Trebuchet MS" w:cs="Trebuchet MS"/>
          <w:b/>
          <w:bCs/>
        </w:rPr>
        <w:tab/>
      </w:r>
      <w:r w:rsidRPr="003D58F3">
        <w:rPr>
          <w:rFonts w:ascii="Trebuchet MS" w:hAnsi="Trebuchet MS" w:cs="Trebuchet MS"/>
          <w:b/>
          <w:bCs/>
        </w:rPr>
        <w:tab/>
      </w:r>
      <w:r w:rsidRPr="003D58F3">
        <w:rPr>
          <w:rFonts w:ascii="Trebuchet MS" w:hAnsi="Trebuchet MS" w:cs="Trebuchet MS"/>
          <w:b/>
          <w:bCs/>
        </w:rPr>
        <w:tab/>
      </w:r>
      <w:r w:rsidRPr="003D58F3">
        <w:rPr>
          <w:rFonts w:ascii="Trebuchet MS" w:hAnsi="Trebuchet MS" w:cs="Trebuchet MS"/>
          <w:b/>
          <w:bCs/>
        </w:rPr>
        <w:tab/>
        <w:t>Le</w:t>
      </w:r>
    </w:p>
    <w:p w14:paraId="4616B030" w14:textId="77777777" w:rsidR="00D41C56" w:rsidRPr="003D58F3" w:rsidRDefault="00D41C56">
      <w:pPr>
        <w:tabs>
          <w:tab w:val="left" w:pos="1560"/>
        </w:tabs>
        <w:jc w:val="both"/>
        <w:rPr>
          <w:rFonts w:ascii="Trebuchet MS" w:hAnsi="Trebuchet MS" w:cs="Trebuchet MS"/>
          <w:b/>
          <w:bCs/>
        </w:rPr>
      </w:pPr>
    </w:p>
    <w:p w14:paraId="6F720E28" w14:textId="77777777" w:rsidR="00D41C56" w:rsidRPr="003D58F3" w:rsidRDefault="00D41C56">
      <w:pPr>
        <w:tabs>
          <w:tab w:val="left" w:pos="1560"/>
        </w:tabs>
        <w:jc w:val="both"/>
        <w:rPr>
          <w:rFonts w:ascii="Trebuchet MS" w:hAnsi="Trebuchet MS" w:cs="Trebuchet MS"/>
          <w:b/>
          <w:bCs/>
        </w:rPr>
      </w:pPr>
      <w:r w:rsidRPr="003D58F3">
        <w:rPr>
          <w:rFonts w:ascii="Trebuchet MS" w:hAnsi="Trebuchet MS" w:cs="Trebuchet MS"/>
          <w:b/>
          <w:bCs/>
        </w:rPr>
        <w:t>Notifié le :</w:t>
      </w:r>
    </w:p>
    <w:p w14:paraId="059603E1" w14:textId="77777777" w:rsidR="00D41C56" w:rsidRPr="003D58F3" w:rsidRDefault="00D41C56">
      <w:pPr>
        <w:tabs>
          <w:tab w:val="left" w:pos="1560"/>
        </w:tabs>
        <w:jc w:val="both"/>
        <w:rPr>
          <w:rFonts w:ascii="Trebuchet MS" w:hAnsi="Trebuchet MS" w:cs="Trebuchet MS"/>
          <w:b/>
          <w:bCs/>
        </w:rPr>
      </w:pPr>
    </w:p>
    <w:p w14:paraId="671F7F37" w14:textId="77777777" w:rsidR="00D41C56" w:rsidRPr="003D58F3" w:rsidRDefault="00D41C56">
      <w:pPr>
        <w:tabs>
          <w:tab w:val="left" w:pos="1560"/>
        </w:tabs>
        <w:jc w:val="both"/>
        <w:rPr>
          <w:rFonts w:ascii="Trebuchet MS" w:hAnsi="Trebuchet MS" w:cs="Trebuchet MS"/>
          <w:b/>
          <w:bCs/>
        </w:rPr>
      </w:pPr>
      <w:r w:rsidRPr="003D58F3">
        <w:rPr>
          <w:rFonts w:ascii="Trebuchet MS" w:hAnsi="Trebuchet MS" w:cs="Trebuchet MS"/>
          <w:b/>
          <w:bCs/>
        </w:rPr>
        <w:t>Transmis au Représentant de l'Etat,</w:t>
      </w:r>
      <w:r w:rsidRPr="003D58F3">
        <w:rPr>
          <w:rFonts w:ascii="Trebuchet MS" w:hAnsi="Trebuchet MS" w:cs="Trebuchet MS"/>
          <w:b/>
          <w:bCs/>
        </w:rPr>
        <w:tab/>
      </w:r>
      <w:r w:rsidRPr="003D58F3">
        <w:rPr>
          <w:rFonts w:ascii="Trebuchet MS" w:hAnsi="Trebuchet MS" w:cs="Trebuchet MS"/>
          <w:b/>
          <w:bCs/>
        </w:rPr>
        <w:tab/>
      </w:r>
      <w:r w:rsidRPr="003D58F3">
        <w:rPr>
          <w:rFonts w:ascii="Trebuchet MS" w:hAnsi="Trebuchet MS" w:cs="Trebuchet MS"/>
          <w:b/>
          <w:bCs/>
        </w:rPr>
        <w:tab/>
        <w:t>Le Maire</w:t>
      </w:r>
    </w:p>
    <w:p w14:paraId="3E604ED3" w14:textId="77777777" w:rsidR="00D41C56" w:rsidRPr="003D58F3" w:rsidRDefault="00D41C56">
      <w:pPr>
        <w:tabs>
          <w:tab w:val="left" w:pos="1560"/>
        </w:tabs>
        <w:jc w:val="both"/>
        <w:rPr>
          <w:rFonts w:ascii="Trebuchet MS" w:hAnsi="Trebuchet MS" w:cs="Trebuchet MS"/>
          <w:b/>
          <w:bCs/>
        </w:rPr>
      </w:pPr>
      <w:r w:rsidRPr="003D58F3">
        <w:rPr>
          <w:rFonts w:ascii="Trebuchet MS" w:hAnsi="Trebuchet MS" w:cs="Trebuchet MS"/>
          <w:b/>
          <w:bCs/>
        </w:rPr>
        <w:tab/>
      </w:r>
      <w:r w:rsidRPr="003D58F3">
        <w:rPr>
          <w:rFonts w:ascii="Trebuchet MS" w:hAnsi="Trebuchet MS" w:cs="Trebuchet MS"/>
          <w:b/>
          <w:bCs/>
        </w:rPr>
        <w:tab/>
      </w:r>
      <w:r w:rsidRPr="003D58F3">
        <w:rPr>
          <w:rFonts w:ascii="Trebuchet MS" w:hAnsi="Trebuchet MS" w:cs="Trebuchet MS"/>
          <w:b/>
          <w:bCs/>
        </w:rPr>
        <w:tab/>
      </w:r>
      <w:r w:rsidRPr="003D58F3">
        <w:rPr>
          <w:rFonts w:ascii="Trebuchet MS" w:hAnsi="Trebuchet MS" w:cs="Trebuchet MS"/>
          <w:b/>
          <w:bCs/>
        </w:rPr>
        <w:tab/>
      </w:r>
      <w:r w:rsidRPr="003D58F3">
        <w:rPr>
          <w:rFonts w:ascii="Trebuchet MS" w:hAnsi="Trebuchet MS" w:cs="Trebuchet MS"/>
          <w:b/>
          <w:bCs/>
        </w:rPr>
        <w:tab/>
      </w:r>
      <w:r w:rsidRPr="003D58F3">
        <w:rPr>
          <w:rFonts w:ascii="Trebuchet MS" w:hAnsi="Trebuchet MS" w:cs="Trebuchet MS"/>
          <w:b/>
          <w:bCs/>
        </w:rPr>
        <w:tab/>
      </w:r>
    </w:p>
    <w:p w14:paraId="0FBCD96F" w14:textId="77777777" w:rsidR="00D41C56" w:rsidRPr="003D58F3" w:rsidRDefault="00D41C56">
      <w:pPr>
        <w:tabs>
          <w:tab w:val="left" w:pos="1560"/>
        </w:tabs>
        <w:jc w:val="both"/>
        <w:rPr>
          <w:rFonts w:ascii="Trebuchet MS" w:hAnsi="Trebuchet MS" w:cs="Trebuchet MS"/>
          <w:b/>
          <w:bCs/>
        </w:rPr>
      </w:pPr>
      <w:r w:rsidRPr="003D58F3">
        <w:rPr>
          <w:rFonts w:ascii="Trebuchet MS" w:hAnsi="Trebuchet MS" w:cs="Trebuchet MS"/>
          <w:b/>
          <w:bCs/>
        </w:rPr>
        <w:t>Le :</w:t>
      </w:r>
    </w:p>
    <w:sectPr w:rsidR="00D41C56" w:rsidRPr="003D58F3">
      <w:headerReference w:type="default" r:id="rId6"/>
      <w:footerReference w:type="default" r:id="rId7"/>
      <w:type w:val="continuous"/>
      <w:pgSz w:w="11907" w:h="16840"/>
      <w:pgMar w:top="940" w:right="1134" w:bottom="1356" w:left="1134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FDE9A6" w14:textId="77777777" w:rsidR="00916615" w:rsidRDefault="00916615">
      <w:r>
        <w:separator/>
      </w:r>
    </w:p>
  </w:endnote>
  <w:endnote w:type="continuationSeparator" w:id="0">
    <w:p w14:paraId="66AB0656" w14:textId="77777777" w:rsidR="00916615" w:rsidRDefault="00916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lgerian">
    <w:altName w:val="comic"/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8D5464" w14:textId="77777777" w:rsidR="00D41C56" w:rsidRDefault="00D41C56">
    <w:pPr>
      <w:pStyle w:val="Pieddepage"/>
      <w:tabs>
        <w:tab w:val="clear" w:pos="4320"/>
        <w:tab w:val="clear" w:pos="8640"/>
        <w:tab w:val="center" w:pos="4819"/>
        <w:tab w:val="right" w:pos="9071"/>
      </w:tabs>
      <w:jc w:val="center"/>
      <w:rPr>
        <w:rFonts w:ascii="Algerian" w:hAnsi="Algerian" w:cs="Algerian"/>
      </w:rPr>
    </w:pPr>
    <w:r>
      <w:rPr>
        <w:rFonts w:ascii="Algerian" w:hAnsi="Algerian" w:cs="Algerian"/>
      </w:rPr>
      <w:fldChar w:fldCharType="begin"/>
    </w:r>
    <w:r>
      <w:rPr>
        <w:rFonts w:ascii="Algerian" w:hAnsi="Algerian" w:cs="Algerian"/>
      </w:rPr>
      <w:instrText>\page\* ARABIC</w:instrText>
    </w:r>
    <w:r>
      <w:rPr>
        <w:rFonts w:ascii="Algerian" w:hAnsi="Algerian" w:cs="Algerian"/>
      </w:rPr>
      <w:fldChar w:fldCharType="separate"/>
    </w:r>
    <w:r>
      <w:rPr>
        <w:rFonts w:ascii="Algerian" w:hAnsi="Algerian" w:cs="Algerian"/>
      </w:rPr>
      <w:t>2</w:t>
    </w:r>
    <w:r>
      <w:rPr>
        <w:rFonts w:ascii="Algerian" w:hAnsi="Algerian" w:cs="Algeri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4D57DF" w14:textId="77777777" w:rsidR="00916615" w:rsidRDefault="00916615">
      <w:r>
        <w:separator/>
      </w:r>
    </w:p>
  </w:footnote>
  <w:footnote w:type="continuationSeparator" w:id="0">
    <w:p w14:paraId="2F4CFA62" w14:textId="77777777" w:rsidR="00916615" w:rsidRDefault="009166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57D9BA" w14:textId="77777777" w:rsidR="00D41C56" w:rsidRDefault="00D41C56">
    <w:pPr>
      <w:pStyle w:val="En-tte"/>
      <w:tabs>
        <w:tab w:val="clear" w:pos="4320"/>
        <w:tab w:val="clear" w:pos="8640"/>
        <w:tab w:val="center" w:pos="4819"/>
        <w:tab w:val="right" w:pos="907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7634"/>
    <w:rsid w:val="001D5AB4"/>
    <w:rsid w:val="003D58F3"/>
    <w:rsid w:val="00414E0C"/>
    <w:rsid w:val="005340B8"/>
    <w:rsid w:val="005D4DF2"/>
    <w:rsid w:val="00605E6C"/>
    <w:rsid w:val="00717634"/>
    <w:rsid w:val="00877051"/>
    <w:rsid w:val="00916615"/>
    <w:rsid w:val="00A260B6"/>
    <w:rsid w:val="00A843F0"/>
    <w:rsid w:val="00C12FC0"/>
    <w:rsid w:val="00D41C56"/>
    <w:rsid w:val="00E775F9"/>
    <w:rsid w:val="00EC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9E1580"/>
  <w14:defaultImageDpi w14:val="0"/>
  <w15:docId w15:val="{3E3EEF10-9397-43AD-B83E-567C338EA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 w:unhideWhenUsed="1"/>
    <w:lsdException w:name="header" w:semiHidden="1" w:uiPriority="0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ms Rmn" w:hAnsi="Tms Rmn" w:cs="Tms Rmn"/>
      <w:lang w:eastAsia="en-US"/>
    </w:rPr>
  </w:style>
  <w:style w:type="paragraph" w:styleId="Titre1">
    <w:name w:val="heading 1"/>
    <w:basedOn w:val="Normal"/>
    <w:next w:val="Normal"/>
    <w:link w:val="Titre1Car"/>
    <w:uiPriority w:val="99"/>
    <w:qFormat/>
    <w:pPr>
      <w:spacing w:before="240"/>
      <w:outlineLvl w:val="0"/>
    </w:pPr>
    <w:rPr>
      <w:rFonts w:ascii="Helv" w:hAnsi="Helv" w:cs="Helv"/>
      <w:b/>
      <w:bCs/>
      <w:sz w:val="24"/>
      <w:szCs w:val="24"/>
      <w:u w:val="single"/>
    </w:rPr>
  </w:style>
  <w:style w:type="paragraph" w:styleId="Titre2">
    <w:name w:val="heading 2"/>
    <w:basedOn w:val="Normal"/>
    <w:next w:val="Normal"/>
    <w:link w:val="Titre2Car"/>
    <w:uiPriority w:val="99"/>
    <w:qFormat/>
    <w:pPr>
      <w:spacing w:before="120"/>
      <w:outlineLvl w:val="1"/>
    </w:pPr>
    <w:rPr>
      <w:rFonts w:ascii="Helv" w:hAnsi="Helv" w:cs="Helv"/>
      <w:b/>
      <w:bCs/>
      <w:sz w:val="24"/>
      <w:szCs w:val="24"/>
    </w:rPr>
  </w:style>
  <w:style w:type="paragraph" w:styleId="Titre3">
    <w:name w:val="heading 3"/>
    <w:basedOn w:val="Normal"/>
    <w:next w:val="Retraitnormal"/>
    <w:link w:val="Titre3Car"/>
    <w:uiPriority w:val="99"/>
    <w:qFormat/>
    <w:pPr>
      <w:ind w:left="357"/>
      <w:outlineLvl w:val="2"/>
    </w:pPr>
    <w:rPr>
      <w:b/>
      <w:bCs/>
      <w:sz w:val="24"/>
      <w:szCs w:val="24"/>
    </w:rPr>
  </w:style>
  <w:style w:type="paragraph" w:styleId="Titre4">
    <w:name w:val="heading 4"/>
    <w:basedOn w:val="Normal"/>
    <w:next w:val="Retraitnormal"/>
    <w:link w:val="Titre4C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Titre5">
    <w:name w:val="heading 5"/>
    <w:basedOn w:val="Normal"/>
    <w:next w:val="Retraitnormal"/>
    <w:link w:val="Titre5Car"/>
    <w:uiPriority w:val="99"/>
    <w:qFormat/>
    <w:pPr>
      <w:ind w:left="708"/>
      <w:outlineLvl w:val="4"/>
    </w:pPr>
    <w:rPr>
      <w:b/>
      <w:bCs/>
    </w:rPr>
  </w:style>
  <w:style w:type="paragraph" w:styleId="Titre6">
    <w:name w:val="heading 6"/>
    <w:basedOn w:val="Normal"/>
    <w:next w:val="Retraitnormal"/>
    <w:link w:val="Titre6Car"/>
    <w:uiPriority w:val="99"/>
    <w:qFormat/>
    <w:pPr>
      <w:ind w:left="708"/>
      <w:outlineLvl w:val="5"/>
    </w:pPr>
    <w:rPr>
      <w:u w:val="single"/>
    </w:rPr>
  </w:style>
  <w:style w:type="paragraph" w:styleId="Titre7">
    <w:name w:val="heading 7"/>
    <w:basedOn w:val="Normal"/>
    <w:next w:val="Retraitnormal"/>
    <w:link w:val="Titre7Car"/>
    <w:uiPriority w:val="99"/>
    <w:qFormat/>
    <w:pPr>
      <w:ind w:left="708"/>
      <w:outlineLvl w:val="6"/>
    </w:pPr>
    <w:rPr>
      <w:i/>
      <w:iCs/>
    </w:rPr>
  </w:style>
  <w:style w:type="paragraph" w:styleId="Titre8">
    <w:name w:val="heading 8"/>
    <w:basedOn w:val="Normal"/>
    <w:next w:val="Retraitnormal"/>
    <w:link w:val="Titre8Car"/>
    <w:uiPriority w:val="99"/>
    <w:qFormat/>
    <w:pPr>
      <w:ind w:left="708"/>
      <w:outlineLvl w:val="7"/>
    </w:pPr>
    <w:rPr>
      <w:i/>
      <w:iCs/>
    </w:rPr>
  </w:style>
  <w:style w:type="paragraph" w:styleId="Titre9">
    <w:name w:val="heading 9"/>
    <w:basedOn w:val="Normal"/>
    <w:next w:val="Retraitnormal"/>
    <w:link w:val="Titre9Car"/>
    <w:uiPriority w:val="99"/>
    <w:qFormat/>
    <w:pPr>
      <w:ind w:left="708"/>
      <w:outlineLvl w:val="8"/>
    </w:pPr>
    <w:rPr>
      <w:i/>
      <w:iCs/>
    </w:rPr>
  </w:style>
  <w:style w:type="character" w:default="1" w:styleId="Policepardfaut">
    <w:name w:val="Default Paragraph Font"/>
    <w:uiPriority w:val="99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en-US"/>
    </w:rPr>
  </w:style>
  <w:style w:type="character" w:customStyle="1" w:styleId="Titre2Car">
    <w:name w:val="Titre 2 Car"/>
    <w:link w:val="Titre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  <w:lang w:val="x-none" w:eastAsia="en-US"/>
    </w:rPr>
  </w:style>
  <w:style w:type="character" w:customStyle="1" w:styleId="Titre3Car">
    <w:name w:val="Titre 3 Car"/>
    <w:link w:val="Titre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  <w:lang w:val="x-none" w:eastAsia="en-US"/>
    </w:rPr>
  </w:style>
  <w:style w:type="character" w:customStyle="1" w:styleId="Titre4Car">
    <w:name w:val="Titre 4 Car"/>
    <w:link w:val="Titre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x-none" w:eastAsia="en-US"/>
    </w:rPr>
  </w:style>
  <w:style w:type="character" w:customStyle="1" w:styleId="Titre5Car">
    <w:name w:val="Titre 5 Car"/>
    <w:link w:val="Titre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  <w:lang w:val="x-none" w:eastAsia="en-US"/>
    </w:rPr>
  </w:style>
  <w:style w:type="character" w:customStyle="1" w:styleId="Titre6Car">
    <w:name w:val="Titre 6 Car"/>
    <w:link w:val="Titre6"/>
    <w:uiPriority w:val="9"/>
    <w:semiHidden/>
    <w:locked/>
    <w:rPr>
      <w:rFonts w:ascii="Calibri" w:eastAsia="Times New Roman" w:hAnsi="Calibri" w:cs="Times New Roman"/>
      <w:b/>
      <w:bCs/>
      <w:lang w:val="x-none" w:eastAsia="en-US"/>
    </w:rPr>
  </w:style>
  <w:style w:type="character" w:customStyle="1" w:styleId="Titre7Car">
    <w:name w:val="Titre 7 Car"/>
    <w:link w:val="Titre7"/>
    <w:uiPriority w:val="9"/>
    <w:semiHidden/>
    <w:locked/>
    <w:rPr>
      <w:rFonts w:ascii="Calibri" w:eastAsia="Times New Roman" w:hAnsi="Calibri" w:cs="Times New Roman"/>
      <w:sz w:val="24"/>
      <w:szCs w:val="24"/>
      <w:lang w:val="x-none" w:eastAsia="en-US"/>
    </w:rPr>
  </w:style>
  <w:style w:type="character" w:customStyle="1" w:styleId="Titre8Car">
    <w:name w:val="Titre 8 Car"/>
    <w:link w:val="Titre8"/>
    <w:uiPriority w:val="9"/>
    <w:semiHidden/>
    <w:locked/>
    <w:rPr>
      <w:rFonts w:ascii="Calibri" w:eastAsia="Times New Roman" w:hAnsi="Calibri" w:cs="Times New Roman"/>
      <w:i/>
      <w:iCs/>
      <w:sz w:val="24"/>
      <w:szCs w:val="24"/>
      <w:lang w:val="x-none" w:eastAsia="en-US"/>
    </w:rPr>
  </w:style>
  <w:style w:type="character" w:customStyle="1" w:styleId="Titre9Car">
    <w:name w:val="Titre 9 Car"/>
    <w:link w:val="Titre9"/>
    <w:uiPriority w:val="9"/>
    <w:semiHidden/>
    <w:locked/>
    <w:rPr>
      <w:rFonts w:ascii="Calibri Light" w:eastAsia="Times New Roman" w:hAnsi="Calibri Light" w:cs="Times New Roman"/>
      <w:lang w:val="x-none" w:eastAsia="en-US"/>
    </w:rPr>
  </w:style>
  <w:style w:type="paragraph" w:customStyle="1" w:styleId="Heading">
    <w:name w:val="Heading"/>
    <w:basedOn w:val="Normal"/>
    <w:next w:val="Corpsdetexte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Corpsdetexte">
    <w:name w:val="Body Text"/>
    <w:basedOn w:val="Normal"/>
    <w:link w:val="CorpsdetexteCar"/>
    <w:uiPriority w:val="99"/>
    <w:pPr>
      <w:spacing w:after="120"/>
    </w:pPr>
  </w:style>
  <w:style w:type="character" w:customStyle="1" w:styleId="CorpsdetexteCar">
    <w:name w:val="Corps de texte Car"/>
    <w:link w:val="Corpsdetexte"/>
    <w:uiPriority w:val="99"/>
    <w:semiHidden/>
    <w:locked/>
    <w:rPr>
      <w:rFonts w:ascii="Tms Rmn" w:hAnsi="Tms Rmn" w:cs="Tms Rmn"/>
      <w:sz w:val="20"/>
      <w:szCs w:val="20"/>
      <w:lang w:val="x-none" w:eastAsia="en-US"/>
    </w:rPr>
  </w:style>
  <w:style w:type="paragraph" w:styleId="Liste">
    <w:name w:val="List"/>
    <w:basedOn w:val="Corpsdetexte"/>
    <w:uiPriority w:val="99"/>
  </w:style>
  <w:style w:type="paragraph" w:styleId="Lgende">
    <w:name w:val="caption"/>
    <w:basedOn w:val="Normal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uiPriority w:val="99"/>
  </w:style>
  <w:style w:type="paragraph" w:customStyle="1" w:styleId="Heading1">
    <w:name w:val="Heading1"/>
    <w:basedOn w:val="Normal"/>
    <w:next w:val="Corpsdetexte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Index1">
    <w:name w:val="Index1"/>
    <w:basedOn w:val="Normal"/>
    <w:uiPriority w:val="99"/>
  </w:style>
  <w:style w:type="paragraph" w:customStyle="1" w:styleId="WW-Heading">
    <w:name w:val="WW-Heading"/>
    <w:basedOn w:val="Normal"/>
    <w:next w:val="Corpsdetexte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">
    <w:name w:val="WW-caption"/>
    <w:basedOn w:val="Normal"/>
    <w:uiPriority w:val="99"/>
    <w:pPr>
      <w:spacing w:before="120" w:after="120"/>
    </w:pPr>
    <w:rPr>
      <w:i/>
      <w:iCs/>
      <w:sz w:val="24"/>
      <w:szCs w:val="24"/>
    </w:rPr>
  </w:style>
  <w:style w:type="paragraph" w:customStyle="1" w:styleId="WW-Index">
    <w:name w:val="WW-Index"/>
    <w:basedOn w:val="Normal"/>
    <w:uiPriority w:val="99"/>
  </w:style>
  <w:style w:type="paragraph" w:customStyle="1" w:styleId="WW-Heading1">
    <w:name w:val="WW-Heading1"/>
    <w:basedOn w:val="Normal"/>
    <w:next w:val="Corpsdetexte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">
    <w:name w:val="WW-caption1"/>
    <w:basedOn w:val="Normal"/>
    <w:uiPriority w:val="99"/>
    <w:pPr>
      <w:spacing w:before="120" w:after="120"/>
    </w:pPr>
    <w:rPr>
      <w:i/>
      <w:iCs/>
      <w:sz w:val="24"/>
      <w:szCs w:val="24"/>
    </w:rPr>
  </w:style>
  <w:style w:type="paragraph" w:customStyle="1" w:styleId="WW-Index1">
    <w:name w:val="WW-Index1"/>
    <w:basedOn w:val="Normal"/>
    <w:uiPriority w:val="99"/>
  </w:style>
  <w:style w:type="paragraph" w:customStyle="1" w:styleId="WW-Heading11">
    <w:name w:val="WW-Heading11"/>
    <w:basedOn w:val="Normal"/>
    <w:next w:val="Corpsdetexte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">
    <w:name w:val="WW-caption11"/>
    <w:basedOn w:val="Normal"/>
    <w:uiPriority w:val="99"/>
    <w:pPr>
      <w:spacing w:before="120" w:after="120"/>
    </w:pPr>
    <w:rPr>
      <w:i/>
      <w:iCs/>
      <w:sz w:val="24"/>
      <w:szCs w:val="24"/>
    </w:rPr>
  </w:style>
  <w:style w:type="paragraph" w:customStyle="1" w:styleId="WW-Index11">
    <w:name w:val="WW-Index11"/>
    <w:basedOn w:val="Normal"/>
    <w:uiPriority w:val="99"/>
  </w:style>
  <w:style w:type="paragraph" w:customStyle="1" w:styleId="WW-Heading111">
    <w:name w:val="WW-Heading111"/>
    <w:basedOn w:val="Normal"/>
    <w:next w:val="Corpsdetexte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">
    <w:name w:val="WW-caption111"/>
    <w:basedOn w:val="Normal"/>
    <w:uiPriority w:val="99"/>
    <w:pPr>
      <w:spacing w:before="120" w:after="120"/>
    </w:pPr>
    <w:rPr>
      <w:i/>
      <w:iCs/>
      <w:sz w:val="24"/>
      <w:szCs w:val="24"/>
    </w:rPr>
  </w:style>
  <w:style w:type="paragraph" w:customStyle="1" w:styleId="WW-Index111">
    <w:name w:val="WW-Index111"/>
    <w:basedOn w:val="Normal"/>
    <w:uiPriority w:val="99"/>
  </w:style>
  <w:style w:type="paragraph" w:styleId="Retraitnormal">
    <w:name w:val="Normal Indent"/>
    <w:basedOn w:val="Normal"/>
    <w:uiPriority w:val="99"/>
    <w:pPr>
      <w:ind w:left="708"/>
    </w:pPr>
  </w:style>
  <w:style w:type="paragraph" w:styleId="Pieddepage">
    <w:name w:val="footer"/>
    <w:basedOn w:val="Normal"/>
    <w:link w:val="PieddepageCar"/>
    <w:uiPriority w:val="99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semiHidden/>
    <w:locked/>
    <w:rPr>
      <w:rFonts w:ascii="Tms Rmn" w:hAnsi="Tms Rmn" w:cs="Tms Rmn"/>
      <w:sz w:val="20"/>
      <w:szCs w:val="20"/>
      <w:lang w:val="x-none" w:eastAsia="en-US"/>
    </w:rPr>
  </w:style>
  <w:style w:type="paragraph" w:styleId="En-tte">
    <w:name w:val="header"/>
    <w:basedOn w:val="Normal"/>
    <w:link w:val="En-tteCar"/>
    <w:uiPriority w:val="99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locked/>
    <w:rPr>
      <w:rFonts w:ascii="Tms Rmn" w:hAnsi="Tms Rmn" w:cs="Tms Rmn"/>
      <w:sz w:val="20"/>
      <w:szCs w:val="20"/>
      <w:lang w:val="x-none" w:eastAsia="en-US"/>
    </w:rPr>
  </w:style>
  <w:style w:type="paragraph" w:styleId="Notedebasdepage">
    <w:name w:val="footnote text"/>
    <w:basedOn w:val="Normal"/>
    <w:link w:val="NotedebasdepageCar"/>
    <w:uiPriority w:val="99"/>
    <w:semiHidden/>
  </w:style>
  <w:style w:type="character" w:customStyle="1" w:styleId="NotedebasdepageCar">
    <w:name w:val="Note de bas de page Car"/>
    <w:link w:val="Notedebasdepage"/>
    <w:uiPriority w:val="99"/>
    <w:semiHidden/>
    <w:locked/>
    <w:rPr>
      <w:rFonts w:ascii="Tms Rmn" w:hAnsi="Tms Rmn" w:cs="Tms Rmn"/>
      <w:sz w:val="20"/>
      <w:szCs w:val="20"/>
      <w:lang w:val="x-none" w:eastAsia="en-US"/>
    </w:rPr>
  </w:style>
  <w:style w:type="paragraph" w:styleId="Corpsdetexte2">
    <w:name w:val="Body Text 2"/>
    <w:basedOn w:val="Normal"/>
    <w:link w:val="Corpsdetexte2Car"/>
    <w:uiPriority w:val="99"/>
    <w:pPr>
      <w:tabs>
        <w:tab w:val="left" w:pos="1560"/>
        <w:tab w:val="left" w:pos="1702"/>
      </w:tabs>
      <w:ind w:left="1701" w:hanging="141"/>
      <w:jc w:val="both"/>
    </w:pPr>
    <w:rPr>
      <w:rFonts w:ascii="Times" w:hAnsi="Times" w:cs="Times"/>
      <w:sz w:val="24"/>
      <w:szCs w:val="24"/>
    </w:rPr>
  </w:style>
  <w:style w:type="character" w:customStyle="1" w:styleId="Corpsdetexte2Car">
    <w:name w:val="Corps de texte 2 Car"/>
    <w:link w:val="Corpsdetexte2"/>
    <w:uiPriority w:val="99"/>
    <w:semiHidden/>
    <w:locked/>
    <w:rPr>
      <w:rFonts w:ascii="Tms Rmn" w:hAnsi="Tms Rmn" w:cs="Tms Rmn"/>
      <w:sz w:val="20"/>
      <w:szCs w:val="20"/>
      <w:lang w:val="x-none" w:eastAsia="en-US"/>
    </w:rPr>
  </w:style>
  <w:style w:type="paragraph" w:customStyle="1" w:styleId="WW-header">
    <w:name w:val="WW-header"/>
    <w:basedOn w:val="Normal"/>
    <w:uiPriority w:val="99"/>
    <w:pPr>
      <w:tabs>
        <w:tab w:val="center" w:pos="4819"/>
        <w:tab w:val="right" w:pos="9639"/>
      </w:tabs>
    </w:pPr>
  </w:style>
  <w:style w:type="paragraph" w:customStyle="1" w:styleId="WW-footer">
    <w:name w:val="WW-footer"/>
    <w:basedOn w:val="Normal"/>
    <w:uiPriority w:val="99"/>
    <w:pPr>
      <w:tabs>
        <w:tab w:val="center" w:pos="4819"/>
        <w:tab w:val="right" w:pos="9639"/>
      </w:tabs>
    </w:pPr>
  </w:style>
  <w:style w:type="paragraph" w:customStyle="1" w:styleId="WW-header1">
    <w:name w:val="WW-header1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WW-footer1">
    <w:name w:val="WW-footer1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WW-header12">
    <w:name w:val="WW-header12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WW-footer12">
    <w:name w:val="WW-footer12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WW-header123">
    <w:name w:val="WW-header123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WW-footer123">
    <w:name w:val="WW-footer123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WW-header1234">
    <w:name w:val="WW-header1234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WW-footer1234">
    <w:name w:val="WW-footer1234"/>
    <w:basedOn w:val="Normal"/>
    <w:uiPriority w:val="99"/>
    <w:pPr>
      <w:tabs>
        <w:tab w:val="center" w:pos="4320"/>
        <w:tab w:val="right" w:pos="8640"/>
      </w:tabs>
    </w:pPr>
  </w:style>
  <w:style w:type="character" w:styleId="Appelnotedebasdep">
    <w:name w:val="footnote reference"/>
    <w:uiPriority w:val="99"/>
    <w:semiHidden/>
    <w:rPr>
      <w:rFonts w:cs="Times New Roman"/>
      <w:position w:val="6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736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2035</Characters>
  <Application>Microsoft Office Word</Application>
  <DocSecurity>0</DocSecurity>
  <Lines>16</Lines>
  <Paragraphs>4</Paragraphs>
  <ScaleCrop>false</ScaleCrop>
  <Company>CDG59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ARRETE DE TRANSFERT DE M</dc:title>
  <dc:subject/>
  <dc:creator>thierry-l</dc:creator>
  <cp:keywords/>
  <dc:description/>
  <cp:lastModifiedBy>Guillaume Fryatt</cp:lastModifiedBy>
  <cp:revision>2</cp:revision>
  <cp:lastPrinted>2010-07-06T11:46:00Z</cp:lastPrinted>
  <dcterms:created xsi:type="dcterms:W3CDTF">2026-01-08T14:48:00Z</dcterms:created>
  <dcterms:modified xsi:type="dcterms:W3CDTF">2026-01-08T14:48:00Z</dcterms:modified>
</cp:coreProperties>
</file>